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Дата:18.04.2020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>, В класс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«Подвижные игры. Прыжок в высоту с разбега»</w:t>
      </w:r>
    </w:p>
    <w:p w:rsidR="000F3C58" w:rsidRPr="001F1A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>
        <w:rPr>
          <w:bCs/>
          <w:color w:val="000000"/>
          <w:sz w:val="28"/>
          <w:szCs w:val="28"/>
        </w:rPr>
        <w:t>мы</w:t>
      </w:r>
      <w:r>
        <w:rPr>
          <w:color w:val="000000"/>
        </w:rPr>
        <w:t xml:space="preserve"> освоим </w:t>
      </w:r>
      <w:r w:rsidRPr="00FC284C">
        <w:t>броски и ловли мячей в подвижных играх.</w:t>
      </w:r>
      <w:r>
        <w:rPr>
          <w:bCs/>
          <w:color w:val="000000"/>
          <w:sz w:val="28"/>
          <w:szCs w:val="28"/>
        </w:rPr>
        <w:t xml:space="preserve"> 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  <w:bookmarkStart w:id="0" w:name="_GoBack"/>
      <w:bookmarkEnd w:id="0"/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задания: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Разучить подвижные игры</w:t>
      </w:r>
    </w:p>
    <w:p w:rsidR="000F3C58" w:rsidRDefault="000F3C58" w:rsidP="000F3C58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 «Лапта»; </w:t>
      </w:r>
    </w:p>
    <w:p w:rsidR="000F3C58" w:rsidRDefault="000F3C58" w:rsidP="000F3C58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- «Охотники и утки»; </w:t>
      </w:r>
    </w:p>
    <w:p w:rsidR="000F3C58" w:rsidRDefault="000F3C58" w:rsidP="000F3C58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- «Пустое место»; </w:t>
      </w:r>
    </w:p>
    <w:p w:rsidR="000F3C58" w:rsidRDefault="000F3C58" w:rsidP="000F3C58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«Стой»;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 «Ловля парами»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0F3C58" w:rsidRDefault="000F3C58" w:rsidP="000F3C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0F3C58" w:rsidRDefault="000F3C58" w:rsidP="000F3C58"/>
    <w:p w:rsidR="000F3C58" w:rsidRDefault="000F3C58" w:rsidP="000F3C58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F3C58"/>
    <w:rsid w:val="000F3C58"/>
    <w:rsid w:val="002D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2020-04-12T17:36:00Z</dcterms:created>
  <dcterms:modified xsi:type="dcterms:W3CDTF">2020-04-12T17:38:00Z</dcterms:modified>
</cp:coreProperties>
</file>